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4F20" w14:textId="77777777" w:rsidR="00B67A66" w:rsidRPr="00BE0C54" w:rsidRDefault="00B67A66" w:rsidP="00B67A66">
      <w:pPr>
        <w:jc w:val="center"/>
        <w:rPr>
          <w:rFonts w:ascii="TT Norms Pro" w:hAnsi="TT Norms Pro" w:cstheme="majorBidi"/>
          <w:b/>
          <w:bCs/>
          <w:sz w:val="20"/>
          <w:szCs w:val="20"/>
        </w:rPr>
      </w:pPr>
      <w:r w:rsidRPr="00BE0C54">
        <w:rPr>
          <w:rFonts w:ascii="TT Norms Pro" w:hAnsi="TT Norms Pro" w:cstheme="majorBidi"/>
          <w:b/>
          <w:bCs/>
          <w:sz w:val="20"/>
          <w:szCs w:val="20"/>
        </w:rPr>
        <w:t>CONTRACT DE SPONSORIZARE</w:t>
      </w:r>
    </w:p>
    <w:p w14:paraId="4EFE6008" w14:textId="3BBBEDE2" w:rsidR="00B67A66" w:rsidRPr="00BE0C54" w:rsidRDefault="00B67A66" w:rsidP="00B67A66">
      <w:pPr>
        <w:jc w:val="center"/>
        <w:rPr>
          <w:rFonts w:ascii="TT Norms Pro" w:hAnsi="TT Norms Pro" w:cstheme="majorBidi"/>
          <w:b/>
          <w:bCs/>
          <w:sz w:val="20"/>
          <w:szCs w:val="20"/>
        </w:rPr>
      </w:pPr>
      <w:r w:rsidRPr="00BE0C54">
        <w:rPr>
          <w:rFonts w:ascii="TT Norms Pro" w:hAnsi="TT Norms Pro" w:cstheme="majorBidi"/>
          <w:b/>
          <w:bCs/>
          <w:sz w:val="20"/>
          <w:szCs w:val="20"/>
        </w:rPr>
        <w:t xml:space="preserve">nr. </w:t>
      </w:r>
      <w:r w:rsidR="00A36EAA">
        <w:rPr>
          <w:rFonts w:ascii="TT Norms Pro" w:hAnsi="TT Norms Pro" w:cstheme="majorBidi"/>
          <w:b/>
          <w:bCs/>
          <w:sz w:val="20"/>
          <w:szCs w:val="20"/>
        </w:rPr>
        <w:t>_____</w:t>
      </w:r>
      <w:r w:rsidR="0080325B">
        <w:rPr>
          <w:rFonts w:ascii="TT Norms Pro" w:hAnsi="TT Norms Pro" w:cstheme="majorBidi"/>
          <w:b/>
          <w:bCs/>
          <w:sz w:val="20"/>
          <w:szCs w:val="20"/>
        </w:rPr>
        <w:t>/</w:t>
      </w:r>
      <w:r w:rsidR="00A36EAA">
        <w:rPr>
          <w:rFonts w:ascii="TT Norms Pro" w:hAnsi="TT Norms Pro" w:cstheme="majorBidi"/>
          <w:b/>
          <w:bCs/>
          <w:sz w:val="20"/>
          <w:szCs w:val="20"/>
        </w:rPr>
        <w:t>_____________</w:t>
      </w:r>
    </w:p>
    <w:p w14:paraId="0FB6F1D8" w14:textId="77777777" w:rsidR="00B67A66" w:rsidRPr="00640A3C" w:rsidRDefault="00B67A66" w:rsidP="00B67A66">
      <w:pPr>
        <w:rPr>
          <w:rFonts w:ascii="TT Norms Pro" w:hAnsi="TT Norms Pro" w:cstheme="majorBidi"/>
          <w:sz w:val="20"/>
          <w:szCs w:val="20"/>
        </w:rPr>
      </w:pPr>
    </w:p>
    <w:p w14:paraId="7868A443"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I. PĂRȚILE CONTRACTANTE</w:t>
      </w:r>
    </w:p>
    <w:p w14:paraId="61729267" w14:textId="35144D22"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1.1. Societatea </w:t>
      </w:r>
      <w:r w:rsidR="00A36EAA">
        <w:rPr>
          <w:rFonts w:ascii="TT Norms Pro" w:hAnsi="TT Norms Pro" w:cstheme="majorBidi"/>
          <w:sz w:val="20"/>
          <w:szCs w:val="20"/>
        </w:rPr>
        <w:t>____________</w:t>
      </w:r>
      <w:r w:rsidR="001700EA">
        <w:rPr>
          <w:rFonts w:ascii="TT Norms Pro" w:hAnsi="TT Norms Pro" w:cstheme="majorBidi"/>
          <w:sz w:val="20"/>
          <w:szCs w:val="20"/>
        </w:rPr>
        <w:t>,</w:t>
      </w:r>
      <w:r w:rsidRPr="00640A3C">
        <w:rPr>
          <w:rFonts w:ascii="TT Norms Pro" w:hAnsi="TT Norms Pro" w:cstheme="majorBidi"/>
          <w:sz w:val="20"/>
          <w:szCs w:val="20"/>
        </w:rPr>
        <w:t xml:space="preserve"> cu sediul social în </w:t>
      </w:r>
      <w:r w:rsidR="00A36EAA">
        <w:rPr>
          <w:rFonts w:ascii="TT Norms Pro" w:hAnsi="TT Norms Pro" w:cstheme="majorBidi"/>
          <w:sz w:val="20"/>
          <w:szCs w:val="20"/>
        </w:rPr>
        <w:t>_______________</w:t>
      </w:r>
      <w:r w:rsidRPr="00640A3C">
        <w:rPr>
          <w:rFonts w:ascii="TT Norms Pro" w:hAnsi="TT Norms Pro" w:cstheme="majorBidi"/>
          <w:sz w:val="20"/>
          <w:szCs w:val="20"/>
        </w:rPr>
        <w:t xml:space="preserve">, nr. de înregistrare în Registrul Comerțului </w:t>
      </w:r>
      <w:r w:rsidR="00A36EAA">
        <w:rPr>
          <w:rFonts w:ascii="TT Norms Pro" w:hAnsi="TT Norms Pro" w:cstheme="majorBidi"/>
          <w:sz w:val="20"/>
          <w:szCs w:val="20"/>
        </w:rPr>
        <w:t>______________</w:t>
      </w:r>
      <w:r w:rsidR="001700EA">
        <w:rPr>
          <w:rFonts w:ascii="TT Norms Pro" w:hAnsi="TT Norms Pro" w:cstheme="majorBidi"/>
          <w:sz w:val="20"/>
          <w:szCs w:val="20"/>
        </w:rPr>
        <w:t>,</w:t>
      </w:r>
      <w:r w:rsidRPr="00640A3C">
        <w:rPr>
          <w:rFonts w:ascii="TT Norms Pro" w:hAnsi="TT Norms Pro" w:cstheme="majorBidi"/>
          <w:sz w:val="20"/>
          <w:szCs w:val="20"/>
        </w:rPr>
        <w:t xml:space="preserve"> CIF </w:t>
      </w:r>
      <w:r w:rsidR="00A36EAA">
        <w:rPr>
          <w:rFonts w:ascii="TT Norms Pro" w:hAnsi="TT Norms Pro" w:cstheme="majorBidi"/>
          <w:sz w:val="20"/>
          <w:szCs w:val="20"/>
        </w:rPr>
        <w:t>_______________</w:t>
      </w:r>
      <w:r w:rsidR="001700EA">
        <w:rPr>
          <w:rFonts w:ascii="TT Norms Pro" w:hAnsi="TT Norms Pro" w:cstheme="majorBidi"/>
          <w:sz w:val="20"/>
          <w:szCs w:val="20"/>
        </w:rPr>
        <w:t>,</w:t>
      </w:r>
      <w:r w:rsidRPr="00640A3C">
        <w:rPr>
          <w:rFonts w:ascii="TT Norms Pro" w:hAnsi="TT Norms Pro" w:cstheme="majorBidi"/>
          <w:sz w:val="20"/>
          <w:szCs w:val="20"/>
        </w:rPr>
        <w:t xml:space="preserve"> având contul nr. _______________________ reprezentată de ____________, cu funcția de _____________________, </w:t>
      </w:r>
      <w:r w:rsidR="00A36EAA">
        <w:rPr>
          <w:rFonts w:ascii="TT Norms Pro" w:hAnsi="TT Norms Pro" w:cstheme="majorBidi"/>
          <w:sz w:val="20"/>
          <w:szCs w:val="20"/>
        </w:rPr>
        <w:t xml:space="preserve">email ___________________, telefon __________________, </w:t>
      </w:r>
      <w:r w:rsidRPr="00640A3C">
        <w:rPr>
          <w:rFonts w:ascii="TT Norms Pro" w:hAnsi="TT Norms Pro" w:cstheme="majorBidi"/>
          <w:sz w:val="20"/>
          <w:szCs w:val="20"/>
        </w:rPr>
        <w:t>în calitate de Sponsor, pe de o parte,</w:t>
      </w:r>
    </w:p>
    <w:p w14:paraId="03676133"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 și</w:t>
      </w:r>
    </w:p>
    <w:p w14:paraId="30088498" w14:textId="0676E463"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1.2  ASOCIAȚIA SUS INIMA , cu sediul în Mun. Sibiu, str. Lungă nr. 28, ap. 14, jud. Sibiu, România, înregistrată la Judecătoria Sibiu, prin Încheierea Civilă nr. 5368/CC, din data de 11.12.2015, emisa în Dosar nr. 12253/306/2015</w:t>
      </w:r>
      <w:r w:rsidR="00A36EAA">
        <w:rPr>
          <w:rFonts w:ascii="TT Norms Pro" w:hAnsi="TT Norms Pro" w:cstheme="majorBidi"/>
          <w:sz w:val="20"/>
          <w:szCs w:val="20"/>
        </w:rPr>
        <w:t>, CUI</w:t>
      </w:r>
      <w:r w:rsidRPr="00640A3C">
        <w:rPr>
          <w:rFonts w:ascii="TT Norms Pro" w:hAnsi="TT Norms Pro" w:cstheme="majorBidi"/>
          <w:sz w:val="20"/>
          <w:szCs w:val="20"/>
        </w:rPr>
        <w:t xml:space="preserve"> 35617603, având cont in lei: RO59BTRLRONCRT0329488001, deschis la Banca Transilvania Sibiu, reprezentată de Carmen</w:t>
      </w:r>
      <w:r w:rsidR="00A36EAA">
        <w:rPr>
          <w:rFonts w:ascii="TT Norms Pro" w:hAnsi="TT Norms Pro" w:cstheme="majorBidi"/>
          <w:sz w:val="20"/>
          <w:szCs w:val="20"/>
        </w:rPr>
        <w:t>-Elena</w:t>
      </w:r>
      <w:r w:rsidRPr="00640A3C">
        <w:rPr>
          <w:rFonts w:ascii="TT Norms Pro" w:hAnsi="TT Norms Pro" w:cstheme="majorBidi"/>
          <w:sz w:val="20"/>
          <w:szCs w:val="20"/>
        </w:rPr>
        <w:t xml:space="preserve"> Chindriș, cu funcția de Președinte, denumită în continuare Beneficiar, pe de altă parte, </w:t>
      </w:r>
    </w:p>
    <w:p w14:paraId="51D3955B"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au convenit să încheie prezentul contract de sponsorizare, cu respectarea următoarelor clauze:</w:t>
      </w:r>
    </w:p>
    <w:p w14:paraId="044B5038"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II. OBIECTUL CONTRACTULUI</w:t>
      </w:r>
    </w:p>
    <w:p w14:paraId="58511DB4"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2.1. Sponsorul se angajează în mod irevocabil să susțină activitatea beneficiarului, Asociația Sus Inima.</w:t>
      </w:r>
    </w:p>
    <w:p w14:paraId="3AED666C" w14:textId="4AC63B25"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2.2. Suma în valoare totală de </w:t>
      </w:r>
      <w:r w:rsidR="00A36EAA">
        <w:rPr>
          <w:rFonts w:ascii="TT Norms Pro" w:hAnsi="TT Norms Pro" w:cstheme="majorBidi"/>
          <w:sz w:val="20"/>
          <w:szCs w:val="20"/>
        </w:rPr>
        <w:t>_________________</w:t>
      </w:r>
      <w:r w:rsidR="001700EA" w:rsidRPr="001700EA">
        <w:rPr>
          <w:rFonts w:ascii="TT Norms Pro" w:hAnsi="TT Norms Pro" w:cstheme="majorBidi"/>
          <w:sz w:val="20"/>
          <w:szCs w:val="20"/>
        </w:rPr>
        <w:t xml:space="preserve"> </w:t>
      </w:r>
      <w:r w:rsidRPr="00640A3C">
        <w:rPr>
          <w:rFonts w:ascii="TT Norms Pro" w:hAnsi="TT Norms Pro" w:cstheme="majorBidi"/>
          <w:sz w:val="20"/>
          <w:szCs w:val="20"/>
        </w:rPr>
        <w:t>le</w:t>
      </w:r>
      <w:r w:rsidR="00A36EAA">
        <w:rPr>
          <w:rFonts w:ascii="TT Norms Pro" w:hAnsi="TT Norms Pro" w:cstheme="majorBidi"/>
          <w:sz w:val="20"/>
          <w:szCs w:val="20"/>
        </w:rPr>
        <w:t>i</w:t>
      </w:r>
      <w:r w:rsidRPr="00640A3C">
        <w:rPr>
          <w:rFonts w:ascii="TT Norms Pro" w:hAnsi="TT Norms Pro" w:cstheme="majorBidi"/>
          <w:sz w:val="20"/>
          <w:szCs w:val="20"/>
        </w:rPr>
        <w:t xml:space="preserve"> se pune la dispoziția Beneficiarului în scopul susținerii activităților asociației.</w:t>
      </w:r>
    </w:p>
    <w:p w14:paraId="407F0384" w14:textId="2AEF5721"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2.3. Suma care face obiectul sponsorizării se va plăti în contul Beneficiarului RO59BTRLRONCRT0329488001, deschis la Banca Transilvania Sibiu.</w:t>
      </w:r>
    </w:p>
    <w:p w14:paraId="7609BC53"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III. OBLIGAȚIILE PĂRȚILOR</w:t>
      </w:r>
    </w:p>
    <w:p w14:paraId="6E8AC20C"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3.1. Asociația Sus Inima se obligă să folosească suma primită exclusiv pentru desfășurarea activităților desfășurate de către  asociație. </w:t>
      </w:r>
    </w:p>
    <w:p w14:paraId="5C4336FA"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3.2. Beneficiarul are dreptul sa promoveze numele, marca și/sau imaginea sponsorului în toate ocaziile și în toate împrejurările legate de activitatea sa curentă, prin mass-media și oricare alte modalități de aducere la cunoștința publicului a sponsorizării.</w:t>
      </w:r>
    </w:p>
    <w:p w14:paraId="19A0EEF6"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3.3 Sponsorul se obligă să nu urmărească, direct sau indirect, direcționarea activității beneficiarului.</w:t>
      </w:r>
    </w:p>
    <w:p w14:paraId="4DFC1A8C"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3.4. Sponsorul este obligat să-și îndeplinească toate obligațiile financiare în conformitate cu prevederile prezentului Contract față de Beneficiar.</w:t>
      </w:r>
    </w:p>
    <w:p w14:paraId="5B935C20"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3.5. Atât Sponsorul cât și Beneficiarul au obligația de a aduce la cunoștința publicului sponsorizarea într-un mod care să nu lezeze, direct sau indirect, activitatea sponsorizată, bunele moravuri sau liniștea publică. Totodată, nu vor efectua reclamă sau publicitate comercială, anterioară, concomitentă sau ulterioară sponsorizării în favoarea sponsorului sau a oricărei alte persoane.</w:t>
      </w:r>
    </w:p>
    <w:p w14:paraId="3F422DB6"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3.6. Sponsorul garantează faptul că banii oferiți beneficiarului cu titlu de sponsorizare nu provin din activități ilicite.</w:t>
      </w:r>
    </w:p>
    <w:p w14:paraId="08140F17"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lastRenderedPageBreak/>
        <w:t>IV. DURATA CONTRACTULUI</w:t>
      </w:r>
    </w:p>
    <w:p w14:paraId="2F889BF6" w14:textId="305088E6" w:rsidR="00B67A66" w:rsidRPr="00640A3C" w:rsidRDefault="00B67A66" w:rsidP="70D4260C">
      <w:pPr>
        <w:rPr>
          <w:rFonts w:ascii="TT Norms Pro" w:hAnsi="TT Norms Pro" w:cstheme="majorBidi"/>
          <w:sz w:val="20"/>
          <w:szCs w:val="20"/>
        </w:rPr>
      </w:pPr>
      <w:r w:rsidRPr="70D4260C">
        <w:rPr>
          <w:rFonts w:ascii="TT Norms Pro" w:hAnsi="TT Norms Pro" w:cstheme="majorBidi"/>
          <w:sz w:val="20"/>
          <w:szCs w:val="20"/>
        </w:rPr>
        <w:t>4.1. Sponsorizarea este unic</w:t>
      </w:r>
      <w:r w:rsidR="29F2B1BA" w:rsidRPr="70D4260C">
        <w:rPr>
          <w:rFonts w:ascii="TT Norms Pro" w:hAnsi="TT Norms Pro" w:cstheme="majorBidi"/>
          <w:sz w:val="20"/>
          <w:szCs w:val="20"/>
        </w:rPr>
        <w:t>ă</w:t>
      </w:r>
      <w:r w:rsidRPr="70D4260C">
        <w:rPr>
          <w:rFonts w:ascii="TT Norms Pro" w:hAnsi="TT Norms Pro" w:cstheme="majorBidi"/>
          <w:sz w:val="20"/>
          <w:szCs w:val="20"/>
        </w:rPr>
        <w:t xml:space="preserve"> </w:t>
      </w:r>
      <w:r w:rsidR="29F2B1BA" w:rsidRPr="70D4260C">
        <w:rPr>
          <w:rFonts w:ascii="TT Norms Pro" w:hAnsi="TT Norms Pro" w:cstheme="majorBidi"/>
          <w:sz w:val="20"/>
          <w:szCs w:val="20"/>
        </w:rPr>
        <w:t>ș</w:t>
      </w:r>
      <w:r w:rsidRPr="70D4260C">
        <w:rPr>
          <w:rFonts w:ascii="TT Norms Pro" w:hAnsi="TT Norms Pro" w:cstheme="majorBidi"/>
          <w:sz w:val="20"/>
          <w:szCs w:val="20"/>
        </w:rPr>
        <w:t>i va fi pus</w:t>
      </w:r>
      <w:r w:rsidR="7BD091F6" w:rsidRPr="70D4260C">
        <w:rPr>
          <w:rFonts w:ascii="TT Norms Pro" w:hAnsi="TT Norms Pro" w:cstheme="majorBidi"/>
          <w:sz w:val="20"/>
          <w:szCs w:val="20"/>
        </w:rPr>
        <w:t>ă</w:t>
      </w:r>
      <w:r w:rsidRPr="70D4260C">
        <w:rPr>
          <w:rFonts w:ascii="TT Norms Pro" w:hAnsi="TT Norms Pro" w:cstheme="majorBidi"/>
          <w:sz w:val="20"/>
          <w:szCs w:val="20"/>
        </w:rPr>
        <w:t xml:space="preserve"> la dispoziția beneficiarului p</w:t>
      </w:r>
      <w:r w:rsidR="36A0683D" w:rsidRPr="70D4260C">
        <w:rPr>
          <w:rFonts w:ascii="TT Norms Pro" w:hAnsi="TT Norms Pro" w:cstheme="majorBidi"/>
          <w:sz w:val="20"/>
          <w:szCs w:val="20"/>
        </w:rPr>
        <w:t>â</w:t>
      </w:r>
      <w:r w:rsidRPr="70D4260C">
        <w:rPr>
          <w:rFonts w:ascii="TT Norms Pro" w:hAnsi="TT Norms Pro" w:cstheme="majorBidi"/>
          <w:sz w:val="20"/>
          <w:szCs w:val="20"/>
        </w:rPr>
        <w:t>n</w:t>
      </w:r>
      <w:r w:rsidR="36A0683D" w:rsidRPr="70D4260C">
        <w:rPr>
          <w:rFonts w:ascii="TT Norms Pro" w:hAnsi="TT Norms Pro" w:cstheme="majorBidi"/>
          <w:sz w:val="20"/>
          <w:szCs w:val="20"/>
        </w:rPr>
        <w:t>ă</w:t>
      </w:r>
      <w:r w:rsidRPr="70D4260C">
        <w:rPr>
          <w:rFonts w:ascii="TT Norms Pro" w:hAnsi="TT Norms Pro" w:cstheme="majorBidi"/>
          <w:sz w:val="20"/>
          <w:szCs w:val="20"/>
        </w:rPr>
        <w:t xml:space="preserve"> la data de </w:t>
      </w:r>
      <w:r w:rsidR="00A36EAA">
        <w:rPr>
          <w:rFonts w:ascii="TT Norms Pro" w:hAnsi="TT Norms Pro" w:cstheme="majorBidi"/>
          <w:sz w:val="20"/>
          <w:szCs w:val="20"/>
        </w:rPr>
        <w:t>________________</w:t>
      </w:r>
      <w:r w:rsidR="001700EA">
        <w:rPr>
          <w:rFonts w:ascii="TT Norms Pro" w:hAnsi="TT Norms Pro" w:cstheme="majorBidi"/>
          <w:sz w:val="20"/>
          <w:szCs w:val="20"/>
        </w:rPr>
        <w:t>.</w:t>
      </w:r>
    </w:p>
    <w:p w14:paraId="5181920B" w14:textId="469F9FFE"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V. ÎNCETAREA CONTRACTULUI</w:t>
      </w:r>
    </w:p>
    <w:p w14:paraId="2F967CF6"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5.1. Prezentul contract poate înceta prin acordul părților.</w:t>
      </w:r>
    </w:p>
    <w:p w14:paraId="3B44BF50" w14:textId="7D88B95E"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5.2. Prezentul contract încetează prin ajungere la termen în cazul în care sponsorizarea este zilnică/săptămânală/lunară/trimestrială/semestrială/anuală și se efectuează pe o anume perioadă agreată de părțile contractante.</w:t>
      </w:r>
    </w:p>
    <w:p w14:paraId="576C20A6" w14:textId="778635F8"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5.3. Prezentul contract încetează de plin drept, fără a mai fi necesară intervenția unui tribunal arbitral sau a instanței judecătorești, în cazul în care sponsorul:</w:t>
      </w:r>
    </w:p>
    <w:p w14:paraId="6A2D702C" w14:textId="6408D738"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•nu își execută una dintre obligațiile esențiale asumate în cadrul prezentul contract;</w:t>
      </w:r>
    </w:p>
    <w:p w14:paraId="6C352917" w14:textId="46DAB16E"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•este declarat în stare de incapacitate de plată sau a fost declanșată împotriva sa procedura insolvenței/falimentului înainte de începerea executării prezentului contract;</w:t>
      </w:r>
    </w:p>
    <w:p w14:paraId="4E7640C7" w14:textId="151B2132"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•cesionează drepturile și obligațiile sale prevăzute de prezentul contract fără acordul beneficiarului.</w:t>
      </w:r>
    </w:p>
    <w:p w14:paraId="29A00203" w14:textId="16517D8B"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5.4. De asemenea, prezentul contract încetează de plin drept fără a mai fi necesară intervenția unui tribunal arbitral sau a instanței judecătorești, în cazul în care una dintre părți își încalcă vreuna dintre obligațiile sale, după ce a fost avertizată, printr-o notificare scrisă, de către cealaltă parte, că o nouă nerespectare a acestora va duce la încetarea/rezoluțiunea/rezilierea prezentului contract sau își încalcă din nou vreuna dintre obligațiile sale ulterior primirii notificării prin care i s-a adus la cunoștință că nu și-a executat ori își execută în mod necorespunzător oricare dintre obligațiile ce-i revin.</w:t>
      </w:r>
    </w:p>
    <w:p w14:paraId="7A7A0042" w14:textId="1BC0E52A"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5.5. Partea care invocă o cauză de încetare a prevederilor prezentului contract o va notifica celeilalte părți, cu cel puțin 5 zile înainte de data la care încetarea urmează să-și producă efectele.</w:t>
      </w:r>
    </w:p>
    <w:p w14:paraId="3568D5A5" w14:textId="4D784098"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5.5. Încetarea prezentului contract nu va avea nici un efect asupra obligațiilor deja scadente între părțile contractante.</w:t>
      </w:r>
    </w:p>
    <w:p w14:paraId="11D8E38D" w14:textId="13B0BC4D"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5.6. Prevederile prezentului capitol nu înlătură răspunderea sponsorului care în mod culpabil a cauzat încetarea contractului.</w:t>
      </w:r>
    </w:p>
    <w:p w14:paraId="7BD9430D" w14:textId="280E5E2B"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VI.  FORȚA MAJORĂ</w:t>
      </w:r>
    </w:p>
    <w:p w14:paraId="456F1F43" w14:textId="6B74DC75"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6.1. Niciuna dintre părțile contractuale nu răspunde de neexecutarea la termen sau/si de executarea in mod necorespunzător - total sau parțial - a oricărei obligații care ii revine in baza prezentului contract, daca neexecutarea sau executarea necorespunzătoare a obligației respective a fost cauzata de forță majora, așa cum este definită prin lege. </w:t>
      </w:r>
    </w:p>
    <w:p w14:paraId="530F156C" w14:textId="0E7889A5"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6.2. Partea care invocă forța majoră este obligată să notifice celeilalte părți, în termen de 3 zile, producerea evenimentului și să ia toate măsurile posibile în vederea limitării consecințelor lui.</w:t>
      </w:r>
    </w:p>
    <w:p w14:paraId="04B5A009" w14:textId="6511B368"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6.3. Dacă în termen de 60 de zile de la producere, evenimentul respectiv nu încetează, părțile au dreptul sa își notifice încetarea de plin drept a prezentului contract fără ca vreuna dintre ele sa pretindă daune-interese.</w:t>
      </w:r>
    </w:p>
    <w:p w14:paraId="3158AF72" w14:textId="7C27AD9C"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VII. LEGEA APLICABILĂ</w:t>
      </w:r>
    </w:p>
    <w:p w14:paraId="2BC111C4"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lastRenderedPageBreak/>
        <w:t>7.1 Prezentului contract îi este aplicabilă legea română.</w:t>
      </w:r>
    </w:p>
    <w:p w14:paraId="4EC27F67"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VIII. LITIGII</w:t>
      </w:r>
    </w:p>
    <w:p w14:paraId="58C57977" w14:textId="749EC28B"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8.1. Părțile au convenit ca toate neînțelegerile privind validitatea prezentului contract sau rezultate din interpretarea, executarea sau încetarea acestuia sa fie rezolvate pe cale amiabila de către reprezentanții lor.</w:t>
      </w:r>
    </w:p>
    <w:p w14:paraId="2AD1A040" w14:textId="499FDE4E"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8.2. In cazul in care nu este posibila rezolvarea litigiilor pe cale amiabila, părțile se vor adresa instanțelor judecătorești competente material și teritorial de la sediul beneficiarului.</w:t>
      </w:r>
    </w:p>
    <w:p w14:paraId="46FD7ECE" w14:textId="10D44058"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IX. NOTIFICĂRI</w:t>
      </w:r>
    </w:p>
    <w:p w14:paraId="5F15859C" w14:textId="11072773"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9.1. In accepțiunea părților contractante, orice notificare adresata de una dintre acestea celeilalte este valabil îndeplinită daca va fi transmisa la adresa/sediul prevăzut in partea introductiva a prezentului contract.</w:t>
      </w:r>
    </w:p>
    <w:p w14:paraId="57B39793" w14:textId="7CCE37A6"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9.2. In cazul in care notificarea se face pe cale poștală, ea va fi transmisa prin curier.</w:t>
      </w:r>
    </w:p>
    <w:p w14:paraId="1FCABD71" w14:textId="05C6A469"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9.3. Daca notificarea se trimite prin e-mail, ea se considera primita in prima zi lucrătoare după cea în care a fost expediata.</w:t>
      </w:r>
    </w:p>
    <w:p w14:paraId="3FD26620" w14:textId="3A7C0B3C"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9.4. Notificările verbale nu se iau in considerare de nici una dintre părți, daca nu sunt confirmate, prin intermediul uneia dintre modalitățile prevăzute la alineatele precedente.</w:t>
      </w:r>
    </w:p>
    <w:p w14:paraId="125E4F75"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X. CLAUZE DE CONFIDENȚIALITATE</w:t>
      </w:r>
    </w:p>
    <w:p w14:paraId="64D1F0E7" w14:textId="62CA30AC"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10.1. Datele, informațiile și documentele de care sponsorul a luat cunoștință in timpul încheierii sau executării contractului intervenit intre părți, sunt strict confidențiale.</w:t>
      </w:r>
    </w:p>
    <w:p w14:paraId="6513CCC5" w14:textId="65DC884F"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10.2. Sponsorul poate dezvălui informații sau date, ori poate pune la dispoziție documente numai persoanelor implicate in executarea obligațiilor de serviciu care au legătură cu ele, instituțiilor statului cu activitate de control, instituțiilor statului cu care asociația are încheiate protocoale de colaborare sau acelor persoane pentru care se acordă aprobare in scris de către formele executive de conducere ale asociației.</w:t>
      </w:r>
    </w:p>
    <w:p w14:paraId="43A38F43" w14:textId="27F10B83"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10.3. Sponsorul se obligă ca pe toată durata contractului și după încetarea acestuia, pe timp nelimitat, să păstreze confidențialitatea informațiilor, datelor si documentelor cu care a luat contact pe cale directă sau incidentală în cursul executării acestora.</w:t>
      </w:r>
    </w:p>
    <w:p w14:paraId="74BBD42E" w14:textId="77777777"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10.4. În cazul în care sponsorul cu intenție sau din culpă, divulgă informații, date sau documente confidențiale se obligă să despăgubească asociația corespunzător prejudiciilor pe care i le-a produs, urmând ca determinarea cuantumului prejudiciului să fie făcută la momentul respectiv, ulterior săvârșirii faptelor și producerii prejudiciului.</w:t>
      </w:r>
    </w:p>
    <w:p w14:paraId="617EEA83" w14:textId="77777777" w:rsidR="00B67A66" w:rsidRPr="00BE0C54" w:rsidRDefault="00B67A66" w:rsidP="00B67A66">
      <w:pPr>
        <w:rPr>
          <w:rFonts w:ascii="TT Norms Pro" w:hAnsi="TT Norms Pro" w:cstheme="majorBidi"/>
          <w:b/>
          <w:bCs/>
          <w:sz w:val="20"/>
          <w:szCs w:val="20"/>
        </w:rPr>
      </w:pPr>
      <w:r w:rsidRPr="00BE0C54">
        <w:rPr>
          <w:rFonts w:ascii="TT Norms Pro" w:hAnsi="TT Norms Pro" w:cstheme="majorBidi"/>
          <w:b/>
          <w:bCs/>
          <w:sz w:val="20"/>
          <w:szCs w:val="20"/>
        </w:rPr>
        <w:t>XI. CLAUZE FINALE</w:t>
      </w:r>
    </w:p>
    <w:p w14:paraId="216DAA47" w14:textId="5FA97839"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11.1. Modificarea prezentului contract se face numai prin act adițional încheiat în scris intre părțile contractante.</w:t>
      </w:r>
    </w:p>
    <w:p w14:paraId="072A1EBE" w14:textId="4E89BFC3"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11.2. Prezentul contract, împreună cu anexele sale (în cazul în care se întocmesc anexe) care fac parte integranta din cuprinsul sau, reprezintă voința părților si înlătură orice alta înțelegere verbală dintre acestea, anterioara sau ulterioara încheierii lui.</w:t>
      </w:r>
    </w:p>
    <w:p w14:paraId="75EA144B" w14:textId="692AB001"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lastRenderedPageBreak/>
        <w:t>12.3. În cazul în care părțile își încalcă obligațiile lor, neexercitarea de partea care suferă vreun prejudiciu a dreptului de a cere executarea întocmai sau prin echivalent bănesc a obligației respective nu înseamnă ca ea a renunțat la acest drept al sau.</w:t>
      </w:r>
    </w:p>
    <w:p w14:paraId="33949F4F" w14:textId="3199FB2F" w:rsidR="00640A3C" w:rsidRPr="00BE0C54" w:rsidRDefault="00640A3C" w:rsidP="00BE0C54">
      <w:pPr>
        <w:rPr>
          <w:rFonts w:ascii="TT Norms Pro" w:hAnsi="TT Norms Pro" w:cstheme="majorBidi"/>
          <w:sz w:val="20"/>
          <w:szCs w:val="20"/>
        </w:rPr>
      </w:pPr>
      <w:r w:rsidRPr="00BE0C54">
        <w:rPr>
          <w:rFonts w:ascii="TT Norms Pro" w:hAnsi="TT Norms Pro" w:cstheme="majorBidi"/>
          <w:sz w:val="20"/>
          <w:szCs w:val="20"/>
        </w:rPr>
        <w:t>12.4. Sponsorul garantează că a luat și continuă să ia toate măsurile necesare pentru a preveni orice situație de abuz sau exploatare sexuală din partea angajaților, voluntarilor sau ale altor categorii de prestatori implicați în realizarea obligațiilor prezentului contract.  </w:t>
      </w:r>
    </w:p>
    <w:p w14:paraId="67B06F91" w14:textId="4E1B21A4" w:rsidR="00640A3C" w:rsidRPr="00BE0C54" w:rsidRDefault="00640A3C" w:rsidP="00BE0C54">
      <w:pPr>
        <w:rPr>
          <w:rFonts w:ascii="TT Norms Pro" w:hAnsi="TT Norms Pro" w:cstheme="majorBidi"/>
          <w:sz w:val="20"/>
          <w:szCs w:val="20"/>
        </w:rPr>
      </w:pPr>
      <w:r w:rsidRPr="00BE0C54">
        <w:rPr>
          <w:rFonts w:ascii="TT Norms Pro" w:hAnsi="TT Norms Pro" w:cstheme="majorBidi"/>
          <w:sz w:val="20"/>
          <w:szCs w:val="20"/>
        </w:rPr>
        <w:t>12.5. În acest scop, Sponsorul înțelege că activitatea sexuală cu orice persoană sub vârsta de 18 ani, indiferent de vârsta legală de consimțământ, constituie o formă de abuz și exploatare a respectivei persoane și se asigură că va lua toate măsurile legale față de personalul său pentru a o interzice.</w:t>
      </w:r>
    </w:p>
    <w:p w14:paraId="76B4EDA8" w14:textId="5D897757" w:rsidR="00640A3C" w:rsidRPr="00BE0C54" w:rsidRDefault="00BC643C" w:rsidP="00BE0C54">
      <w:pPr>
        <w:rPr>
          <w:rFonts w:ascii="TT Norms Pro" w:hAnsi="TT Norms Pro" w:cstheme="majorBidi"/>
          <w:sz w:val="20"/>
          <w:szCs w:val="20"/>
        </w:rPr>
      </w:pPr>
      <w:r w:rsidRPr="00BE0C54">
        <w:rPr>
          <w:rFonts w:ascii="TT Norms Pro" w:hAnsi="TT Norms Pro" w:cstheme="majorBidi"/>
          <w:sz w:val="20"/>
          <w:szCs w:val="20"/>
        </w:rPr>
        <w:t>12.6</w:t>
      </w:r>
      <w:r w:rsidR="00640A3C" w:rsidRPr="00BE0C54">
        <w:rPr>
          <w:rFonts w:ascii="TT Norms Pro" w:hAnsi="TT Norms Pro" w:cstheme="majorBidi"/>
          <w:sz w:val="20"/>
          <w:szCs w:val="20"/>
        </w:rPr>
        <w:t xml:space="preserve">. De asemenea, </w:t>
      </w:r>
      <w:r w:rsidRPr="00BE0C54">
        <w:rPr>
          <w:rFonts w:ascii="TT Norms Pro" w:hAnsi="TT Norms Pro" w:cstheme="majorBidi"/>
          <w:sz w:val="20"/>
          <w:szCs w:val="20"/>
        </w:rPr>
        <w:t xml:space="preserve">Sponsorul </w:t>
      </w:r>
      <w:r w:rsidR="00640A3C" w:rsidRPr="00BE0C54">
        <w:rPr>
          <w:rFonts w:ascii="TT Norms Pro" w:hAnsi="TT Norms Pro" w:cstheme="majorBidi"/>
          <w:sz w:val="20"/>
          <w:szCs w:val="20"/>
        </w:rPr>
        <w:t xml:space="preserve">se obligă să interzică tuturor categoriilor de personal (angajați, voluntari, </w:t>
      </w:r>
      <w:r w:rsidRPr="00BE0C54">
        <w:rPr>
          <w:rFonts w:ascii="TT Norms Pro" w:hAnsi="TT Norms Pro" w:cstheme="majorBidi"/>
          <w:sz w:val="20"/>
          <w:szCs w:val="20"/>
        </w:rPr>
        <w:t>colaboratori</w:t>
      </w:r>
      <w:r w:rsidR="00640A3C" w:rsidRPr="00BE0C54">
        <w:rPr>
          <w:rFonts w:ascii="TT Norms Pro" w:hAnsi="TT Norms Pro" w:cstheme="majorBidi"/>
          <w:sz w:val="20"/>
          <w:szCs w:val="20"/>
        </w:rPr>
        <w:t>) să obțină favoruri de natură sexuală în schimbul unor sume de bani, a unor bunuri sau servicii, și/sau a unor obiecte de valoare ori altor beneficii de orice natură. Sunt interzise orice acte sau gesturi de natură sexuală, expresă sau implicită, care au un caracter degradant, abuziv, coercitiv față de orice altă persoană, sau care pot aduce atingere libertății sexuale sau drepturilor unei persoane. </w:t>
      </w:r>
    </w:p>
    <w:p w14:paraId="160E3A06" w14:textId="10DAEAE3" w:rsidR="00640A3C" w:rsidRPr="00BE0C54" w:rsidRDefault="00BC643C" w:rsidP="00BE0C54">
      <w:pPr>
        <w:rPr>
          <w:rFonts w:ascii="TT Norms Pro" w:hAnsi="TT Norms Pro" w:cstheme="majorBidi"/>
          <w:sz w:val="20"/>
          <w:szCs w:val="20"/>
        </w:rPr>
      </w:pPr>
      <w:r w:rsidRPr="00BE0C54">
        <w:rPr>
          <w:rFonts w:ascii="TT Norms Pro" w:hAnsi="TT Norms Pro" w:cstheme="majorBidi"/>
          <w:sz w:val="20"/>
          <w:szCs w:val="20"/>
        </w:rPr>
        <w:t>12.7.</w:t>
      </w:r>
      <w:r w:rsidR="00640A3C" w:rsidRPr="00BE0C54">
        <w:rPr>
          <w:rFonts w:ascii="TT Norms Pro" w:hAnsi="TT Norms Pro" w:cstheme="majorBidi"/>
          <w:sz w:val="20"/>
          <w:szCs w:val="20"/>
        </w:rPr>
        <w:t xml:space="preserve"> Această prevedere constituie o obligație esențială stabilită de părți în contract, </w:t>
      </w:r>
      <w:r w:rsidRPr="00BE0C54">
        <w:rPr>
          <w:rFonts w:ascii="TT Norms Pro" w:hAnsi="TT Norms Pro" w:cstheme="majorBidi"/>
          <w:sz w:val="20"/>
          <w:szCs w:val="20"/>
        </w:rPr>
        <w:t>Sponsorul</w:t>
      </w:r>
      <w:r w:rsidR="00640A3C" w:rsidRPr="00BE0C54">
        <w:rPr>
          <w:rFonts w:ascii="TT Norms Pro" w:hAnsi="TT Norms Pro" w:cstheme="majorBidi"/>
          <w:sz w:val="20"/>
          <w:szCs w:val="20"/>
        </w:rPr>
        <w:t xml:space="preserve"> înțelegând, de asemenea, că este obligat să se asigure de respectarea prevederilor de mai sus în toate contractele încheiate pentru punerea în aplicare a obiectului acestui contract. Orice încălcare sau limitare de către </w:t>
      </w:r>
      <w:r w:rsidR="00BE0C54" w:rsidRPr="00BE0C54">
        <w:rPr>
          <w:rFonts w:ascii="TT Norms Pro" w:hAnsi="TT Norms Pro" w:cstheme="majorBidi"/>
          <w:sz w:val="20"/>
          <w:szCs w:val="20"/>
        </w:rPr>
        <w:t>Sponsor</w:t>
      </w:r>
      <w:r w:rsidR="00640A3C" w:rsidRPr="00BE0C54">
        <w:rPr>
          <w:rFonts w:ascii="TT Norms Pro" w:hAnsi="TT Norms Pro" w:cstheme="majorBidi"/>
          <w:sz w:val="20"/>
          <w:szCs w:val="20"/>
        </w:rPr>
        <w:t xml:space="preserve"> a obligațiilor din această clauză îl îndreptățește pe </w:t>
      </w:r>
      <w:r w:rsidR="00BE0C54" w:rsidRPr="00BE0C54">
        <w:rPr>
          <w:rFonts w:ascii="TT Norms Pro" w:hAnsi="TT Norms Pro" w:cstheme="majorBidi"/>
          <w:sz w:val="20"/>
          <w:szCs w:val="20"/>
        </w:rPr>
        <w:t>Beneficiar</w:t>
      </w:r>
      <w:r w:rsidR="00640A3C" w:rsidRPr="00BE0C54">
        <w:rPr>
          <w:rFonts w:ascii="TT Norms Pro" w:hAnsi="TT Norms Pro" w:cstheme="majorBidi"/>
          <w:sz w:val="20"/>
          <w:szCs w:val="20"/>
        </w:rPr>
        <w:t xml:space="preserve"> să înceteze imediat contractul, fără nicio formalitate și fără penalități. </w:t>
      </w:r>
    </w:p>
    <w:p w14:paraId="52C9C9A8" w14:textId="77777777" w:rsidR="00640A3C" w:rsidRPr="00BE0C54" w:rsidRDefault="00640A3C" w:rsidP="00B67A66">
      <w:pPr>
        <w:rPr>
          <w:rFonts w:ascii="TT Norms Pro" w:hAnsi="TT Norms Pro" w:cstheme="majorBidi"/>
          <w:sz w:val="20"/>
          <w:szCs w:val="20"/>
        </w:rPr>
      </w:pPr>
    </w:p>
    <w:p w14:paraId="5E5F80E6" w14:textId="32D59F10"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 xml:space="preserve">Încheiat astăzi, </w:t>
      </w:r>
      <w:r w:rsidR="00A36EAA">
        <w:rPr>
          <w:rFonts w:ascii="TT Norms Pro" w:hAnsi="TT Norms Pro" w:cstheme="majorBidi"/>
          <w:sz w:val="20"/>
          <w:szCs w:val="20"/>
        </w:rPr>
        <w:t>_______________</w:t>
      </w:r>
      <w:r w:rsidR="0080325B">
        <w:rPr>
          <w:rFonts w:ascii="TT Norms Pro" w:hAnsi="TT Norms Pro" w:cstheme="majorBidi"/>
          <w:sz w:val="20"/>
          <w:szCs w:val="20"/>
        </w:rPr>
        <w:t>,</w:t>
      </w:r>
      <w:r w:rsidRPr="00640A3C">
        <w:rPr>
          <w:rFonts w:ascii="TT Norms Pro" w:hAnsi="TT Norms Pro" w:cstheme="majorBidi"/>
          <w:sz w:val="20"/>
          <w:szCs w:val="20"/>
        </w:rPr>
        <w:t xml:space="preserve"> în 2 (două) exemplare originale, unul pentru fiecare parte contractantă.</w:t>
      </w:r>
    </w:p>
    <w:p w14:paraId="10E0DCB6" w14:textId="77777777" w:rsidR="00B67A66" w:rsidRPr="00640A3C" w:rsidRDefault="00B67A66" w:rsidP="00B67A66">
      <w:pPr>
        <w:rPr>
          <w:rFonts w:ascii="TT Norms Pro" w:hAnsi="TT Norms Pro" w:cstheme="majorBidi"/>
          <w:sz w:val="20"/>
          <w:szCs w:val="20"/>
        </w:rPr>
      </w:pPr>
    </w:p>
    <w:p w14:paraId="3BF69179" w14:textId="1CCE3CD6" w:rsidR="00B67A66" w:rsidRPr="00640A3C" w:rsidRDefault="00B67A66" w:rsidP="00B67A66">
      <w:pPr>
        <w:rPr>
          <w:rFonts w:ascii="TT Norms Pro" w:hAnsi="TT Norms Pro" w:cstheme="majorBidi"/>
          <w:sz w:val="20"/>
          <w:szCs w:val="20"/>
        </w:rPr>
      </w:pPr>
      <w:r w:rsidRPr="00640A3C">
        <w:rPr>
          <w:rFonts w:ascii="TT Norms Pro" w:hAnsi="TT Norms Pro" w:cstheme="majorBidi"/>
          <w:sz w:val="20"/>
          <w:szCs w:val="20"/>
        </w:rPr>
        <w:t>SPONSOR,</w:t>
      </w:r>
      <w:r w:rsidRPr="00640A3C">
        <w:rPr>
          <w:rFonts w:ascii="TT Norms Pro" w:hAnsi="TT Norms Pro" w:cstheme="majorBidi"/>
          <w:sz w:val="20"/>
          <w:szCs w:val="20"/>
        </w:rPr>
        <w:tab/>
      </w:r>
      <w:r w:rsidRPr="00640A3C">
        <w:rPr>
          <w:rFonts w:ascii="TT Norms Pro" w:hAnsi="TT Norms Pro" w:cstheme="majorBidi"/>
          <w:sz w:val="20"/>
          <w:szCs w:val="20"/>
        </w:rPr>
        <w:tab/>
      </w:r>
      <w:r w:rsidRPr="00640A3C">
        <w:rPr>
          <w:rFonts w:ascii="TT Norms Pro" w:hAnsi="TT Norms Pro" w:cstheme="majorBidi"/>
          <w:sz w:val="20"/>
          <w:szCs w:val="20"/>
        </w:rPr>
        <w:tab/>
      </w:r>
      <w:r w:rsidRPr="00640A3C">
        <w:rPr>
          <w:rFonts w:ascii="TT Norms Pro" w:hAnsi="TT Norms Pro" w:cstheme="majorBidi"/>
          <w:sz w:val="20"/>
          <w:szCs w:val="20"/>
        </w:rPr>
        <w:tab/>
      </w:r>
      <w:r w:rsidRPr="00640A3C">
        <w:rPr>
          <w:rFonts w:ascii="TT Norms Pro" w:hAnsi="TT Norms Pro" w:cstheme="majorBidi"/>
          <w:sz w:val="20"/>
          <w:szCs w:val="20"/>
        </w:rPr>
        <w:tab/>
      </w:r>
      <w:r w:rsidRPr="00640A3C">
        <w:rPr>
          <w:rFonts w:ascii="TT Norms Pro" w:hAnsi="TT Norms Pro" w:cstheme="majorBidi"/>
          <w:sz w:val="20"/>
          <w:szCs w:val="20"/>
        </w:rPr>
        <w:tab/>
      </w:r>
      <w:r w:rsidRPr="00640A3C">
        <w:rPr>
          <w:rFonts w:ascii="TT Norms Pro" w:hAnsi="TT Norms Pro" w:cstheme="majorBidi"/>
          <w:sz w:val="20"/>
          <w:szCs w:val="20"/>
        </w:rPr>
        <w:tab/>
        <w:t>BENEFICIAR,</w:t>
      </w:r>
    </w:p>
    <w:p w14:paraId="1D7FEDD6" w14:textId="26EB4584" w:rsidR="00B67A66" w:rsidRDefault="00A36EAA" w:rsidP="0080325B">
      <w:pPr>
        <w:rPr>
          <w:rFonts w:ascii="TT Norms Pro" w:hAnsi="TT Norms Pro" w:cstheme="majorBidi"/>
          <w:sz w:val="20"/>
          <w:szCs w:val="20"/>
        </w:rPr>
      </w:pPr>
      <w:r>
        <w:rPr>
          <w:rFonts w:ascii="TT Norms Pro" w:hAnsi="TT Norms Pro" w:cstheme="majorBidi"/>
          <w:sz w:val="20"/>
          <w:szCs w:val="20"/>
        </w:rPr>
        <w:t>____________________________________________</w:t>
      </w:r>
      <w:r w:rsidR="0080325B" w:rsidRPr="00640A3C">
        <w:rPr>
          <w:rFonts w:ascii="TT Norms Pro" w:hAnsi="TT Norms Pro" w:cstheme="majorBidi"/>
          <w:sz w:val="20"/>
          <w:szCs w:val="20"/>
        </w:rPr>
        <w:t xml:space="preserve"> </w:t>
      </w:r>
      <w:r w:rsidR="0080325B">
        <w:rPr>
          <w:rFonts w:ascii="TT Norms Pro" w:hAnsi="TT Norms Pro" w:cstheme="majorBidi"/>
          <w:sz w:val="20"/>
          <w:szCs w:val="20"/>
        </w:rPr>
        <w:tab/>
      </w:r>
      <w:r w:rsidR="0080325B">
        <w:rPr>
          <w:rFonts w:ascii="TT Norms Pro" w:hAnsi="TT Norms Pro" w:cstheme="majorBidi"/>
          <w:sz w:val="20"/>
          <w:szCs w:val="20"/>
        </w:rPr>
        <w:tab/>
      </w:r>
      <w:r w:rsidR="0080325B">
        <w:rPr>
          <w:rFonts w:ascii="TT Norms Pro" w:hAnsi="TT Norms Pro" w:cstheme="majorBidi"/>
          <w:sz w:val="20"/>
          <w:szCs w:val="20"/>
        </w:rPr>
        <w:tab/>
      </w:r>
      <w:r w:rsidR="0080325B">
        <w:rPr>
          <w:rFonts w:ascii="TT Norms Pro" w:hAnsi="TT Norms Pro" w:cstheme="majorBidi"/>
          <w:sz w:val="20"/>
          <w:szCs w:val="20"/>
        </w:rPr>
        <w:tab/>
      </w:r>
      <w:r w:rsidR="00B67A66" w:rsidRPr="00640A3C">
        <w:rPr>
          <w:rFonts w:ascii="TT Norms Pro" w:hAnsi="TT Norms Pro" w:cstheme="majorBidi"/>
          <w:sz w:val="20"/>
          <w:szCs w:val="20"/>
        </w:rPr>
        <w:t>Asociația Sus Inima</w:t>
      </w:r>
    </w:p>
    <w:p w14:paraId="16E6FC0D" w14:textId="4EF44431" w:rsidR="0080325B" w:rsidRPr="00640A3C" w:rsidRDefault="00A36EAA" w:rsidP="0080325B">
      <w:pPr>
        <w:rPr>
          <w:rFonts w:ascii="TT Norms Pro" w:hAnsi="TT Norms Pro" w:cstheme="majorBidi"/>
          <w:sz w:val="20"/>
          <w:szCs w:val="20"/>
        </w:rPr>
      </w:pPr>
      <w:r>
        <w:rPr>
          <w:rFonts w:ascii="TT Norms Pro" w:hAnsi="TT Norms Pro" w:cstheme="majorBidi"/>
          <w:sz w:val="20"/>
          <w:szCs w:val="20"/>
        </w:rPr>
        <w:t>_______________</w:t>
      </w:r>
      <w:r w:rsidR="0080325B">
        <w:rPr>
          <w:rFonts w:ascii="TT Norms Pro" w:hAnsi="TT Norms Pro" w:cstheme="majorBidi"/>
          <w:sz w:val="20"/>
          <w:szCs w:val="20"/>
        </w:rPr>
        <w:tab/>
      </w:r>
      <w:r w:rsidR="0080325B">
        <w:rPr>
          <w:rFonts w:ascii="TT Norms Pro" w:hAnsi="TT Norms Pro" w:cstheme="majorBidi"/>
          <w:sz w:val="20"/>
          <w:szCs w:val="20"/>
        </w:rPr>
        <w:tab/>
      </w:r>
      <w:r w:rsidR="0080325B">
        <w:rPr>
          <w:rFonts w:ascii="TT Norms Pro" w:hAnsi="TT Norms Pro" w:cstheme="majorBidi"/>
          <w:sz w:val="20"/>
          <w:szCs w:val="20"/>
        </w:rPr>
        <w:tab/>
      </w:r>
      <w:r w:rsidR="0080325B">
        <w:rPr>
          <w:rFonts w:ascii="TT Norms Pro" w:hAnsi="TT Norms Pro" w:cstheme="majorBidi"/>
          <w:sz w:val="20"/>
          <w:szCs w:val="20"/>
        </w:rPr>
        <w:tab/>
      </w:r>
      <w:r w:rsidR="0080325B">
        <w:rPr>
          <w:rFonts w:ascii="TT Norms Pro" w:hAnsi="TT Norms Pro" w:cstheme="majorBidi"/>
          <w:sz w:val="20"/>
          <w:szCs w:val="20"/>
        </w:rPr>
        <w:tab/>
      </w:r>
      <w:r w:rsidR="0080325B">
        <w:rPr>
          <w:rFonts w:ascii="TT Norms Pro" w:hAnsi="TT Norms Pro" w:cstheme="majorBidi"/>
          <w:sz w:val="20"/>
          <w:szCs w:val="20"/>
        </w:rPr>
        <w:tab/>
      </w:r>
      <w:r w:rsidR="0080325B">
        <w:rPr>
          <w:rFonts w:ascii="TT Norms Pro" w:hAnsi="TT Norms Pro" w:cstheme="majorBidi"/>
          <w:sz w:val="20"/>
          <w:szCs w:val="20"/>
        </w:rPr>
        <w:tab/>
        <w:t>Carmen</w:t>
      </w:r>
      <w:r>
        <w:rPr>
          <w:rFonts w:ascii="TT Norms Pro" w:hAnsi="TT Norms Pro" w:cstheme="majorBidi"/>
          <w:sz w:val="20"/>
          <w:szCs w:val="20"/>
        </w:rPr>
        <w:t>-Elena</w:t>
      </w:r>
      <w:r w:rsidR="0080325B">
        <w:rPr>
          <w:rFonts w:ascii="TT Norms Pro" w:hAnsi="TT Norms Pro" w:cstheme="majorBidi"/>
          <w:sz w:val="20"/>
          <w:szCs w:val="20"/>
        </w:rPr>
        <w:t xml:space="preserve"> Chindriș</w:t>
      </w:r>
    </w:p>
    <w:p w14:paraId="4FD3FBAA" w14:textId="77777777" w:rsidR="00B67A66" w:rsidRPr="00640A3C" w:rsidRDefault="00B67A66" w:rsidP="00B67A66">
      <w:pPr>
        <w:rPr>
          <w:rFonts w:ascii="TT Norms Pro" w:hAnsi="TT Norms Pro"/>
          <w:sz w:val="20"/>
          <w:szCs w:val="20"/>
        </w:rPr>
      </w:pPr>
    </w:p>
    <w:p w14:paraId="6225822E" w14:textId="77777777" w:rsidR="00852899" w:rsidRPr="00640A3C" w:rsidRDefault="00852899"/>
    <w:sectPr w:rsidR="00852899" w:rsidRPr="00640A3C" w:rsidSect="00B67A66">
      <w:headerReference w:type="default" r:id="rId9"/>
      <w:footerReference w:type="default" r:id="rId10"/>
      <w:pgSz w:w="11906" w:h="16838"/>
      <w:pgMar w:top="1135" w:right="1133"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0B1C" w14:textId="77777777" w:rsidR="00683784" w:rsidRDefault="00683784">
      <w:pPr>
        <w:spacing w:after="0" w:line="240" w:lineRule="auto"/>
      </w:pPr>
      <w:r>
        <w:separator/>
      </w:r>
    </w:p>
  </w:endnote>
  <w:endnote w:type="continuationSeparator" w:id="0">
    <w:p w14:paraId="128CA656" w14:textId="77777777" w:rsidR="00683784" w:rsidRDefault="0068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Pro">
    <w:altName w:val="Calibri"/>
    <w:panose1 w:val="02000503030000020003"/>
    <w:charset w:val="00"/>
    <w:family w:val="modern"/>
    <w:notTrueType/>
    <w:pitch w:val="variable"/>
    <w:sig w:usb0="A00002FF" w:usb1="5000A4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262" w14:textId="77777777" w:rsidR="00A44FA9" w:rsidRDefault="00A44FA9">
    <w:pPr>
      <w:pStyle w:val="Footer"/>
    </w:pPr>
    <w:r>
      <w:rPr>
        <w:noProof/>
        <w:lang w:eastAsia="ro-RO"/>
      </w:rPr>
      <w:drawing>
        <wp:anchor distT="0" distB="0" distL="114300" distR="114300" simplePos="0" relativeHeight="251660288" behindDoc="0" locked="0" layoutInCell="1" allowOverlap="1" wp14:anchorId="16F526C8" wp14:editId="55DD8C30">
          <wp:simplePos x="0" y="0"/>
          <wp:positionH relativeFrom="column">
            <wp:posOffset>-758190</wp:posOffset>
          </wp:positionH>
          <wp:positionV relativeFrom="paragraph">
            <wp:posOffset>-225425</wp:posOffset>
          </wp:positionV>
          <wp:extent cx="7701535" cy="1254605"/>
          <wp:effectExtent l="0" t="0" r="0" b="0"/>
          <wp:wrapSquare wrapText="bothSides"/>
          <wp:docPr id="1198753508" name="Picture 119875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 ERI_elvetian_Sibiu_C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1535" cy="1254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8FC3" w14:textId="77777777" w:rsidR="00683784" w:rsidRDefault="00683784">
      <w:pPr>
        <w:spacing w:after="0" w:line="240" w:lineRule="auto"/>
      </w:pPr>
      <w:r>
        <w:separator/>
      </w:r>
    </w:p>
  </w:footnote>
  <w:footnote w:type="continuationSeparator" w:id="0">
    <w:p w14:paraId="34BD1B55" w14:textId="77777777" w:rsidR="00683784" w:rsidRDefault="00683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8932" w14:textId="5163017B" w:rsidR="00A44FA9" w:rsidRDefault="00A36EAA">
    <w:pPr>
      <w:pStyle w:val="Header"/>
    </w:pPr>
    <w:r>
      <w:rPr>
        <w:noProof/>
      </w:rPr>
      <w:drawing>
        <wp:anchor distT="0" distB="0" distL="114300" distR="114300" simplePos="0" relativeHeight="251662336" behindDoc="0" locked="0" layoutInCell="1" allowOverlap="1" wp14:anchorId="20456DAB" wp14:editId="228D0FAA">
          <wp:simplePos x="0" y="0"/>
          <wp:positionH relativeFrom="column">
            <wp:posOffset>-834390</wp:posOffset>
          </wp:positionH>
          <wp:positionV relativeFrom="paragraph">
            <wp:posOffset>0</wp:posOffset>
          </wp:positionV>
          <wp:extent cx="7694295" cy="1577340"/>
          <wp:effectExtent l="0" t="0" r="1905" b="3810"/>
          <wp:wrapSquare wrapText="bothSides"/>
          <wp:docPr id="1929677450"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77450"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4295" cy="15773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66"/>
    <w:rsid w:val="001700EA"/>
    <w:rsid w:val="00297910"/>
    <w:rsid w:val="004112E5"/>
    <w:rsid w:val="00640A3C"/>
    <w:rsid w:val="00683784"/>
    <w:rsid w:val="0080325B"/>
    <w:rsid w:val="00852899"/>
    <w:rsid w:val="009C3E1E"/>
    <w:rsid w:val="00A36EAA"/>
    <w:rsid w:val="00A44FA9"/>
    <w:rsid w:val="00B67A66"/>
    <w:rsid w:val="00BC643C"/>
    <w:rsid w:val="00BE0C54"/>
    <w:rsid w:val="00DA7DE6"/>
    <w:rsid w:val="00E76B73"/>
    <w:rsid w:val="29F2B1BA"/>
    <w:rsid w:val="36A0683D"/>
    <w:rsid w:val="70D4260C"/>
    <w:rsid w:val="7BD09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4596"/>
  <w15:chartTrackingRefBased/>
  <w15:docId w15:val="{A3788727-C24A-4DFF-AECC-8BFE6DBD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A66"/>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A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7A66"/>
    <w:rPr>
      <w:kern w:val="0"/>
      <w:lang w:val="ro-RO"/>
      <w14:ligatures w14:val="none"/>
    </w:rPr>
  </w:style>
  <w:style w:type="paragraph" w:styleId="Footer">
    <w:name w:val="footer"/>
    <w:basedOn w:val="Normal"/>
    <w:link w:val="FooterChar"/>
    <w:uiPriority w:val="99"/>
    <w:unhideWhenUsed/>
    <w:rsid w:val="00B67A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7A66"/>
    <w:rPr>
      <w:kern w:val="0"/>
      <w:lang w:val="ro-RO"/>
      <w14:ligatures w14:val="none"/>
    </w:rPr>
  </w:style>
  <w:style w:type="paragraph" w:customStyle="1" w:styleId="paragraph">
    <w:name w:val="paragraph"/>
    <w:basedOn w:val="Normal"/>
    <w:rsid w:val="00640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40A3C"/>
  </w:style>
  <w:style w:type="character" w:customStyle="1" w:styleId="eop">
    <w:name w:val="eop"/>
    <w:basedOn w:val="DefaultParagraphFont"/>
    <w:rsid w:val="0064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74847">
      <w:bodyDiv w:val="1"/>
      <w:marLeft w:val="0"/>
      <w:marRight w:val="0"/>
      <w:marTop w:val="0"/>
      <w:marBottom w:val="0"/>
      <w:divBdr>
        <w:top w:val="none" w:sz="0" w:space="0" w:color="auto"/>
        <w:left w:val="none" w:sz="0" w:space="0" w:color="auto"/>
        <w:bottom w:val="none" w:sz="0" w:space="0" w:color="auto"/>
        <w:right w:val="none" w:sz="0" w:space="0" w:color="auto"/>
      </w:divBdr>
      <w:divsChild>
        <w:div w:id="712580961">
          <w:marLeft w:val="0"/>
          <w:marRight w:val="0"/>
          <w:marTop w:val="0"/>
          <w:marBottom w:val="0"/>
          <w:divBdr>
            <w:top w:val="none" w:sz="0" w:space="0" w:color="auto"/>
            <w:left w:val="none" w:sz="0" w:space="0" w:color="auto"/>
            <w:bottom w:val="none" w:sz="0" w:space="0" w:color="auto"/>
            <w:right w:val="none" w:sz="0" w:space="0" w:color="auto"/>
          </w:divBdr>
        </w:div>
        <w:div w:id="1427384998">
          <w:marLeft w:val="0"/>
          <w:marRight w:val="0"/>
          <w:marTop w:val="0"/>
          <w:marBottom w:val="0"/>
          <w:divBdr>
            <w:top w:val="none" w:sz="0" w:space="0" w:color="auto"/>
            <w:left w:val="none" w:sz="0" w:space="0" w:color="auto"/>
            <w:bottom w:val="none" w:sz="0" w:space="0" w:color="auto"/>
            <w:right w:val="none" w:sz="0" w:space="0" w:color="auto"/>
          </w:divBdr>
        </w:div>
        <w:div w:id="1237516533">
          <w:marLeft w:val="0"/>
          <w:marRight w:val="0"/>
          <w:marTop w:val="0"/>
          <w:marBottom w:val="0"/>
          <w:divBdr>
            <w:top w:val="none" w:sz="0" w:space="0" w:color="auto"/>
            <w:left w:val="none" w:sz="0" w:space="0" w:color="auto"/>
            <w:bottom w:val="none" w:sz="0" w:space="0" w:color="auto"/>
            <w:right w:val="none" w:sz="0" w:space="0" w:color="auto"/>
          </w:divBdr>
        </w:div>
        <w:div w:id="76469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B2A4AAE9C304CAC8EDAE8351F3E77" ma:contentTypeVersion="15" ma:contentTypeDescription="Create a new document." ma:contentTypeScope="" ma:versionID="725a3af5b76355045cacc15da65e9a2a">
  <xsd:schema xmlns:xsd="http://www.w3.org/2001/XMLSchema" xmlns:xs="http://www.w3.org/2001/XMLSchema" xmlns:p="http://schemas.microsoft.com/office/2006/metadata/properties" xmlns:ns2="389a59fd-d6e3-4885-8fd2-5de4bb3c1bea" xmlns:ns3="fd9cb67d-65b2-42c7-bbac-ca63d78a9a84" targetNamespace="http://schemas.microsoft.com/office/2006/metadata/properties" ma:root="true" ma:fieldsID="007d5e13759f44856f2cc13ca0bacbc4" ns2:_="" ns3:_="">
    <xsd:import namespace="389a59fd-d6e3-4885-8fd2-5de4bb3c1bea"/>
    <xsd:import namespace="fd9cb67d-65b2-42c7-bbac-ca63d78a9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a59fd-d6e3-4885-8fd2-5de4bb3c1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4997b5-1f32-4425-9234-c9f285ab19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cb67d-65b2-42c7-bbac-ca63d78a9a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54c3f06-84b4-4a97-acf9-0bbac0c58110}" ma:internalName="TaxCatchAll" ma:showField="CatchAllData" ma:web="fd9cb67d-65b2-42c7-bbac-ca63d78a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a59fd-d6e3-4885-8fd2-5de4bb3c1bea">
      <Terms xmlns="http://schemas.microsoft.com/office/infopath/2007/PartnerControls"/>
    </lcf76f155ced4ddcb4097134ff3c332f>
    <TaxCatchAll xmlns="fd9cb67d-65b2-42c7-bbac-ca63d78a9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89EBB-0C91-4605-8CC0-0CADDBD2F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a59fd-d6e3-4885-8fd2-5de4bb3c1bea"/>
    <ds:schemaRef ds:uri="fd9cb67d-65b2-42c7-bbac-ca63d78a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499CF-7564-4BA4-AF72-9BD30EA5B84F}">
  <ds:schemaRefs>
    <ds:schemaRef ds:uri="http://schemas.microsoft.com/office/2006/metadata/properties"/>
    <ds:schemaRef ds:uri="http://schemas.microsoft.com/office/infopath/2007/PartnerControls"/>
    <ds:schemaRef ds:uri="389a59fd-d6e3-4885-8fd2-5de4bb3c1bea"/>
    <ds:schemaRef ds:uri="fd9cb67d-65b2-42c7-bbac-ca63d78a9a84"/>
  </ds:schemaRefs>
</ds:datastoreItem>
</file>

<file path=customXml/itemProps3.xml><?xml version="1.0" encoding="utf-8"?>
<ds:datastoreItem xmlns:ds="http://schemas.openxmlformats.org/officeDocument/2006/customXml" ds:itemID="{13EDABFD-1957-4E04-85A5-24B58D730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1532</Words>
  <Characters>8738</Characters>
  <Application>Microsoft Office Word</Application>
  <DocSecurity>0</DocSecurity>
  <Lines>72</Lines>
  <Paragraphs>20</Paragraphs>
  <ScaleCrop>false</ScaleCrop>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Sevestrean</dc:creator>
  <cp:keywords/>
  <dc:description/>
  <cp:lastModifiedBy>Lucia Sevestrean</cp:lastModifiedBy>
  <cp:revision>10</cp:revision>
  <dcterms:created xsi:type="dcterms:W3CDTF">2024-02-08T12:25:00Z</dcterms:created>
  <dcterms:modified xsi:type="dcterms:W3CDTF">2025-03-10T12:37:00Z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0x0101001E0B2A4AAE9C304CAC8EDAE8351F3E77</vt:lpwstr>
  </property>
  <property fmtid="{D5CDD505-2E9C-101B-9397-08002B2CF9AE}" pid="3" name="MediaServiceImageTags">
    <vt:lpwstr/>
  </property>
</Properties>
</file>